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5" w:rsidRPr="003653C1" w:rsidRDefault="00117ACA" w:rsidP="00117ACA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3653C1">
        <w:rPr>
          <w:rFonts w:hint="cs"/>
          <w:b/>
          <w:bCs/>
          <w:sz w:val="28"/>
          <w:szCs w:val="28"/>
          <w:rtl/>
          <w:lang w:bidi="ar-EG"/>
        </w:rPr>
        <w:t>السبوح</w:t>
      </w:r>
    </w:p>
    <w:p w:rsidR="00117ACA" w:rsidRPr="003653C1" w:rsidRDefault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قال العلماء: توحيد الاسماء والصفات يقوم على ركنيين، وهي خلاصة التوحيد: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1- إثبات الكمال في أسماء الله عز وجل وصفاته وأفعاله.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2- تنزيه الله عز سبحانه وتعالى عن كل النقائص التي تنافي كماله في ذاته وصفاته وأفعاله.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 xml:space="preserve">ومن رحمة الله بنا أنه أرشدنا الى كيفية تنزيهه وذلك بتسبيحنا له، قال عز وجل: </w:t>
      </w:r>
      <w:r w:rsidR="00981A0D" w:rsidRPr="003653C1">
        <w:rPr>
          <w:rFonts w:hint="cs"/>
          <w:sz w:val="28"/>
          <w:szCs w:val="28"/>
          <w:rtl/>
          <w:lang w:bidi="ar-EG"/>
        </w:rPr>
        <w:t xml:space="preserve">( </w:t>
      </w:r>
      <w:r w:rsidR="00981A0D" w:rsidRPr="003653C1">
        <w:rPr>
          <w:rFonts w:cs="Arial" w:hint="cs"/>
          <w:sz w:val="28"/>
          <w:szCs w:val="28"/>
          <w:rtl/>
          <w:lang w:bidi="ar-EG"/>
        </w:rPr>
        <w:t>وَسَبِّحُوهُ</w:t>
      </w:r>
      <w:r w:rsidR="00981A0D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981A0D" w:rsidRPr="003653C1">
        <w:rPr>
          <w:rFonts w:cs="Arial" w:hint="cs"/>
          <w:sz w:val="28"/>
          <w:szCs w:val="28"/>
          <w:rtl/>
          <w:lang w:bidi="ar-EG"/>
        </w:rPr>
        <w:t>بُكۡرَة</w:t>
      </w:r>
      <w:r w:rsidR="00981A0D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981A0D" w:rsidRPr="003653C1">
        <w:rPr>
          <w:rFonts w:cs="Arial" w:hint="cs"/>
          <w:sz w:val="28"/>
          <w:szCs w:val="28"/>
          <w:rtl/>
          <w:lang w:bidi="ar-EG"/>
        </w:rPr>
        <w:t>وَأَصِیلًا )</w:t>
      </w:r>
      <w:r w:rsidRPr="003653C1">
        <w:rPr>
          <w:rFonts w:hint="cs"/>
          <w:sz w:val="28"/>
          <w:szCs w:val="28"/>
          <w:rtl/>
          <w:lang w:bidi="ar-EG"/>
        </w:rPr>
        <w:t xml:space="preserve"> الأحزاب: 42.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 xml:space="preserve">سبحان من هو لا يزال مسبحا ً </w:t>
      </w:r>
      <w:r w:rsidRPr="003653C1">
        <w:rPr>
          <w:rFonts w:hint="cs"/>
          <w:sz w:val="28"/>
          <w:szCs w:val="28"/>
          <w:rtl/>
          <w:lang w:bidi="ar-EG"/>
        </w:rPr>
        <w:tab/>
      </w:r>
      <w:r w:rsidRPr="003653C1">
        <w:rPr>
          <w:rFonts w:hint="cs"/>
          <w:sz w:val="28"/>
          <w:szCs w:val="28"/>
          <w:rtl/>
          <w:lang w:bidi="ar-EG"/>
        </w:rPr>
        <w:tab/>
      </w:r>
      <w:r w:rsidRPr="003653C1">
        <w:rPr>
          <w:rFonts w:hint="cs"/>
          <w:sz w:val="28"/>
          <w:szCs w:val="28"/>
          <w:rtl/>
          <w:lang w:bidi="ar-EG"/>
        </w:rPr>
        <w:tab/>
        <w:t xml:space="preserve">أبدا ً وليس لغيره السبحان 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 xml:space="preserve">سبحان من في ذكره طرق الرضا </w:t>
      </w:r>
      <w:r w:rsidRPr="003653C1">
        <w:rPr>
          <w:rFonts w:hint="cs"/>
          <w:sz w:val="28"/>
          <w:szCs w:val="28"/>
          <w:rtl/>
          <w:lang w:bidi="ar-EG"/>
        </w:rPr>
        <w:tab/>
      </w:r>
      <w:r w:rsidRPr="003653C1">
        <w:rPr>
          <w:rFonts w:hint="cs"/>
          <w:sz w:val="28"/>
          <w:szCs w:val="28"/>
          <w:rtl/>
          <w:lang w:bidi="ar-EG"/>
        </w:rPr>
        <w:tab/>
        <w:t xml:space="preserve">منه وفيه الروح والريحان 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وكان رسولنا صلى الله عليه وسلم يقول في ركوعه وسجوده، " سبوح قدوس، رب الملائكة والروح " أخرجه مسلم.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والتسبيح في اللغة هو: التنزيه ( سبح الله ) أي: نزهه وبرأه من كل عيب.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فربنا عز وجل منزه عن كل عيب ونقص وسوء، فله الكمال المطلق سبحاته وتعالى.</w:t>
      </w:r>
    </w:p>
    <w:p w:rsidR="00117ACA" w:rsidRPr="003653C1" w:rsidRDefault="00117ACA" w:rsidP="00117ACA">
      <w:pPr>
        <w:rPr>
          <w:rFonts w:hint="cs"/>
          <w:b/>
          <w:bCs/>
          <w:sz w:val="28"/>
          <w:szCs w:val="28"/>
          <w:rtl/>
          <w:lang w:bidi="ar-EG"/>
        </w:rPr>
      </w:pPr>
      <w:r w:rsidRPr="003653C1">
        <w:rPr>
          <w:rFonts w:hint="cs"/>
          <w:b/>
          <w:bCs/>
          <w:sz w:val="28"/>
          <w:szCs w:val="28"/>
          <w:rtl/>
          <w:lang w:bidi="ar-EG"/>
        </w:rPr>
        <w:t>أنت أحق ..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الكون كله معبد، كل من فيه يسبح الله عز وجل، وهو أعظم ما يعبد الله به.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 xml:space="preserve">فهؤلاء أهل السماء من الملائكة: </w:t>
      </w:r>
      <w:r w:rsidR="003653C1" w:rsidRPr="003653C1">
        <w:rPr>
          <w:rFonts w:hint="cs"/>
          <w:sz w:val="28"/>
          <w:szCs w:val="28"/>
          <w:rtl/>
          <w:lang w:bidi="ar-EG"/>
        </w:rPr>
        <w:t xml:space="preserve">(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قَالُوۤا۟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أَتَجۡعَلُ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فِیهَا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مَن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یُفۡسِدُ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فِیهَا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وَیَسۡفِكُ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ٱلدِّمَاۤءَ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وَنَحۡنُ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نُسَبِّحُ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بِحَمۡدِكَ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وَنُقَدِّسُ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لَكَۖ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قَالَ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إِنِّیۤ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أَعۡلَمُ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مَا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لَا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تَعۡلَمُونَ</w:t>
      </w:r>
      <w:r w:rsidR="003653C1" w:rsidRPr="003653C1">
        <w:rPr>
          <w:rFonts w:hint="cs"/>
          <w:sz w:val="28"/>
          <w:szCs w:val="28"/>
          <w:rtl/>
          <w:lang w:bidi="ar-EG"/>
        </w:rPr>
        <w:t xml:space="preserve"> )</w:t>
      </w:r>
      <w:r w:rsidRPr="003653C1">
        <w:rPr>
          <w:rFonts w:hint="cs"/>
          <w:sz w:val="28"/>
          <w:szCs w:val="28"/>
          <w:rtl/>
          <w:lang w:bidi="ar-EG"/>
        </w:rPr>
        <w:t xml:space="preserve"> البقرة: 30 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ولا شيء في الكون إلا وهو يسبح خالقه، وتتجاوب جنباته بالتسبيح لخالقه، إلا كفرة الانس والجن.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 xml:space="preserve">فالله عز وجل قال: </w:t>
      </w:r>
      <w:r w:rsidR="003653C1" w:rsidRPr="003653C1">
        <w:rPr>
          <w:rFonts w:hint="cs"/>
          <w:sz w:val="28"/>
          <w:szCs w:val="28"/>
          <w:rtl/>
          <w:lang w:bidi="ar-EG"/>
        </w:rPr>
        <w:t xml:space="preserve">(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تُسَبِّحُ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لَهُ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ٱلسَّمَـٰوَ</w:t>
      </w:r>
      <w:r w:rsidR="003653C1" w:rsidRPr="003653C1">
        <w:rPr>
          <w:rFonts w:cs="Arial"/>
          <w:sz w:val="28"/>
          <w:szCs w:val="28"/>
          <w:rtl/>
          <w:lang w:bidi="ar-EG"/>
        </w:rPr>
        <w:t> ٰ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تُ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ٱلسَّبۡعُ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وَٱلۡأَرۡضُ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وَمَن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فِیهِنَّۚ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وَإِن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مِّن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شَیۡءٍ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إِلَّا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یُسَبِّحُ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بِحَمۡدِهِۦ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وَلَـٰكِن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لَّا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تَفۡقَهُونَ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تَسۡبِیحَهُمۡۚ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إِنَّهُۥ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كَانَ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حَلِیمًا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غَفُورا</w:t>
      </w:r>
      <w:r w:rsidR="003653C1" w:rsidRPr="003653C1">
        <w:rPr>
          <w:rFonts w:hint="cs"/>
          <w:sz w:val="28"/>
          <w:szCs w:val="28"/>
          <w:rtl/>
          <w:lang w:bidi="ar-EG"/>
        </w:rPr>
        <w:t xml:space="preserve"> )</w:t>
      </w:r>
      <w:r w:rsidRPr="003653C1">
        <w:rPr>
          <w:rFonts w:hint="cs"/>
          <w:sz w:val="28"/>
          <w:szCs w:val="28"/>
          <w:rtl/>
          <w:lang w:bidi="ar-EG"/>
        </w:rPr>
        <w:t xml:space="preserve"> الإسراء: 44 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وهو سبحانه المستحق للتسبيح، لكمال ذاته وكمال صفاته.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عن أبي هريرة رضي الله عنه قال: سمعت رسول الله صلى الله عليه وسلم يقول: " قرصت نملة نبيا ً من الأنبياء فأمر بقرية النمل، فأحرقت، فأوحى الله إليه: أن قرصتك نملة أحرقت أمة من الأمم تسبح ؟ " أخرجه البخاري وهذا لفظه، ومسلم.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 xml:space="preserve">الجبال والطير يسبحون الله عز وجل، والكل يسبح الله </w:t>
      </w:r>
      <w:r w:rsidR="003653C1" w:rsidRPr="003653C1">
        <w:rPr>
          <w:rFonts w:hint="cs"/>
          <w:sz w:val="28"/>
          <w:szCs w:val="28"/>
          <w:rtl/>
          <w:lang w:bidi="ar-EG"/>
        </w:rPr>
        <w:t xml:space="preserve">(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وَسَخَّرۡنَا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مَعَ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دَاوُۥدَ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ٱلۡجِبَالَ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یُسَبِّحۡنَ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وَٱلطَّیۡرَۚ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وَكُنَّا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فَـٰعِلِینَ</w:t>
      </w:r>
      <w:r w:rsidR="003653C1" w:rsidRPr="003653C1">
        <w:rPr>
          <w:rFonts w:hint="cs"/>
          <w:sz w:val="28"/>
          <w:szCs w:val="28"/>
          <w:rtl/>
          <w:lang w:bidi="ar-EG"/>
        </w:rPr>
        <w:t xml:space="preserve"> )</w:t>
      </w:r>
      <w:r w:rsidRPr="003653C1">
        <w:rPr>
          <w:rFonts w:hint="cs"/>
          <w:sz w:val="28"/>
          <w:szCs w:val="28"/>
          <w:rtl/>
          <w:lang w:bidi="ar-EG"/>
        </w:rPr>
        <w:t xml:space="preserve"> الأنبياء: 79، فنحن أحق من يتوجه بالتسبيح إلى الله عز وجل.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قال بعض السلف: أما يستحيي أحدكم أن تكون راحلته التي يركبها وثوبه الذي يلبسه، أكثر ذكرا ً لله منه.</w:t>
      </w:r>
    </w:p>
    <w:p w:rsidR="00117ACA" w:rsidRPr="003653C1" w:rsidRDefault="00117ACA" w:rsidP="00117ACA">
      <w:pPr>
        <w:rPr>
          <w:rFonts w:hint="cs"/>
          <w:b/>
          <w:bCs/>
          <w:sz w:val="28"/>
          <w:szCs w:val="28"/>
          <w:rtl/>
          <w:lang w:bidi="ar-EG"/>
        </w:rPr>
      </w:pPr>
      <w:r w:rsidRPr="003653C1">
        <w:rPr>
          <w:rFonts w:hint="cs"/>
          <w:b/>
          <w:bCs/>
          <w:sz w:val="28"/>
          <w:szCs w:val="28"/>
          <w:rtl/>
          <w:lang w:bidi="ar-EG"/>
        </w:rPr>
        <w:lastRenderedPageBreak/>
        <w:t>قلوب سمعت ..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لما علم اهل الصلاح بالاجور، أن التسبيح أحب الكلام إلى الله تسابقوا الى التسبيح في جميع أحوالهم، فهي الغنيمة الباردة، جاء عنه صلى الله عليه وسلم انه قال: " كلمتان خفيفتان على اللسان، ثقيلتان في الميزان، حبيبتان إلى الرحمن، سبحان الله وبحمده ، سبحان الله العظيم " أخرجه البخاري ومسلم.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وصح عنه صلى الله عليه وسلم أنه قال: " من قال سبحان الله وبحمده في يوم مائة مرة، حطت خطاياه وإن كانت مثل زبد البحر " أخرجه البخاري ومسلم.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 xml:space="preserve">وقال صلى الله عليه وسلم: " أيعجز أحدكم أن يكسب كل يوم ألف حسنة ؟ " فسأله سائل من جلسائه: كيف يكسب أحدنا ألف حسنة ؟ </w:t>
      </w:r>
    </w:p>
    <w:p w:rsidR="00117ACA" w:rsidRPr="003653C1" w:rsidRDefault="00117ACA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قال: " يسبح مائة تسبيحة، فيكتب له ألف حسنة، أو يحط عنه ألف خطيئة " أخرجه مسلم.</w:t>
      </w:r>
    </w:p>
    <w:p w:rsidR="00117ACA" w:rsidRPr="003653C1" w:rsidRDefault="00981A0D" w:rsidP="00117ACA">
      <w:pPr>
        <w:rPr>
          <w:rFonts w:hint="cs"/>
          <w:b/>
          <w:bCs/>
          <w:sz w:val="28"/>
          <w:szCs w:val="28"/>
          <w:rtl/>
          <w:lang w:bidi="ar-EG"/>
        </w:rPr>
      </w:pPr>
      <w:r w:rsidRPr="003653C1">
        <w:rPr>
          <w:rFonts w:hint="cs"/>
          <w:b/>
          <w:bCs/>
          <w:sz w:val="28"/>
          <w:szCs w:val="28"/>
          <w:rtl/>
          <w:lang w:bidi="ar-EG"/>
        </w:rPr>
        <w:t>مفاتيح السعادة ..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وتسبيح الله عز وجل من الباقيات الصالحات.</w:t>
      </w:r>
      <w:r w:rsidRPr="003653C1">
        <w:rPr>
          <w:sz w:val="28"/>
          <w:szCs w:val="28"/>
          <w:rtl/>
          <w:lang w:bidi="ar-EG"/>
        </w:rPr>
        <w:br/>
      </w:r>
      <w:r w:rsidRPr="003653C1">
        <w:rPr>
          <w:rFonts w:hint="cs"/>
          <w:sz w:val="28"/>
          <w:szCs w:val="28"/>
          <w:rtl/>
          <w:lang w:bidi="ar-EG"/>
        </w:rPr>
        <w:t>وفي التسبيح: سلوة للطائعين وملاذ للهاربين وملجأ للخائفين فهم يعلمون أن الذي يسبحونه وينزهونه من كل عيب ونقص هو: ملاذهم في الشدة وأنيسهم في الوحشة ونصيرهم في القلة.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كيف لا يستجاب لأهل التسبيح وهم الذي عرفوا الله في الرخاء، فكيف لا يعرفهم في الشدة.</w:t>
      </w:r>
    </w:p>
    <w:p w:rsidR="00981A0D" w:rsidRPr="003653C1" w:rsidRDefault="00981A0D" w:rsidP="003653C1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فهذا نبي الله يونس بن متى عليه السلام، ماذا قال الله عز وجل عنه ؟ (</w:t>
      </w:r>
      <w:r w:rsidR="003653C1" w:rsidRPr="003653C1">
        <w:rPr>
          <w:rFonts w:hint="cs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فَلَوۡلَاۤ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أَنَّهُۥ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كَانَ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مِنَ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ٱلۡمُسَبِّحِینَ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۝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لَلَبِثَ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فِی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بَطۡنِهِۦۤ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إِلَىٰ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یَوۡمِ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یُبۡعَثُونَ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۝</w:t>
      </w:r>
      <w:r w:rsidRPr="003653C1">
        <w:rPr>
          <w:rFonts w:hint="cs"/>
          <w:sz w:val="28"/>
          <w:szCs w:val="28"/>
          <w:rtl/>
          <w:lang w:bidi="ar-EG"/>
        </w:rPr>
        <w:t xml:space="preserve"> ) الصافات: 143 </w:t>
      </w:r>
      <w:r w:rsidRPr="003653C1">
        <w:rPr>
          <w:sz w:val="28"/>
          <w:szCs w:val="28"/>
          <w:rtl/>
          <w:lang w:bidi="ar-EG"/>
        </w:rPr>
        <w:t>–</w:t>
      </w:r>
      <w:r w:rsidRPr="003653C1">
        <w:rPr>
          <w:rFonts w:hint="cs"/>
          <w:sz w:val="28"/>
          <w:szCs w:val="28"/>
          <w:rtl/>
          <w:lang w:bidi="ar-EG"/>
        </w:rPr>
        <w:t xml:space="preserve"> 144 .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قال ابن عباس رضي الله عنهما: كانت الحيتان تهدأ في البحر ولا يهدأ هو من التسبيح، وكانت الضفادع تسكن من النقنقة، ولا يسكن هو من ذكر الله 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قال الحسن: ما كان ليونس صلاة في بطن الحوت ولكنه قدم عملا ً صالحا ً في حال الرخاء فذكره الله به في حال البلاء.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قال الكرجي: دليل على أن التسبيح والتهليل يجليان الغموم، وينجيان من الكرب والمصائب.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وجاء في الأثر: أن العبد إذا كان صالحا ً أصبح معروفا ً في السماء، لأن التسبيح عمل صالح، والله عز وجل يقول: (</w:t>
      </w:r>
      <w:r w:rsidR="003653C1" w:rsidRPr="003653C1">
        <w:rPr>
          <w:rFonts w:hint="cs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وَٱلۡعَمَلُ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ٱلصَّـٰلِحُ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یَرۡفَعُهُۥۚ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Pr="003653C1">
        <w:rPr>
          <w:rFonts w:hint="cs"/>
          <w:sz w:val="28"/>
          <w:szCs w:val="28"/>
          <w:rtl/>
          <w:lang w:bidi="ar-EG"/>
        </w:rPr>
        <w:t>) فاطر: 10 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بالتسبيح يرزق العبد، جاء في الأدب المفرد، عن النبي صلى الله عليه وسلم أنه قال: " .. وسبحان الله وبحمده، فإنها صلاة كل شيء وبها يُرزق كل شيء " حديث صحيح.</w:t>
      </w:r>
    </w:p>
    <w:p w:rsidR="00981A0D" w:rsidRPr="003653C1" w:rsidRDefault="00981A0D" w:rsidP="00117ACA">
      <w:pPr>
        <w:rPr>
          <w:rFonts w:hint="cs"/>
          <w:b/>
          <w:bCs/>
          <w:sz w:val="28"/>
          <w:szCs w:val="28"/>
          <w:rtl/>
          <w:lang w:bidi="ar-EG"/>
        </w:rPr>
      </w:pPr>
      <w:r w:rsidRPr="003653C1">
        <w:rPr>
          <w:rFonts w:hint="cs"/>
          <w:b/>
          <w:bCs/>
          <w:sz w:val="28"/>
          <w:szCs w:val="28"/>
          <w:rtl/>
          <w:lang w:bidi="ar-EG"/>
        </w:rPr>
        <w:t>سبحانك !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فسبحان الله عدد ما خلق في السماء.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وسبحان الله عدد ما خلق في الأرض.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lastRenderedPageBreak/>
        <w:t>وسبحان الله عدد ما بين ذلك.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وسبحان الله عدد ما هو خالق.</w:t>
      </w:r>
    </w:p>
    <w:p w:rsidR="00981A0D" w:rsidRPr="003653C1" w:rsidRDefault="00981A0D" w:rsidP="003653C1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أمر الله عز وجل عبده أن يكثروا من تسبيحه حين الشروق وحين الغروف، فقال: (</w:t>
      </w:r>
      <w:r w:rsidR="003653C1" w:rsidRPr="003653C1">
        <w:rPr>
          <w:rFonts w:hint="cs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فَسُبۡحَـٰنَ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ٱللَّهِ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حِینَ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تُمۡسُونَ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وَحِینَ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تُصۡبِحُونَ</w:t>
      </w:r>
      <w:r w:rsidRPr="003653C1">
        <w:rPr>
          <w:rFonts w:hint="cs"/>
          <w:sz w:val="28"/>
          <w:szCs w:val="28"/>
          <w:rtl/>
          <w:lang w:bidi="ar-EG"/>
        </w:rPr>
        <w:t xml:space="preserve"> ) الروم: 17، وقال عز وجل: </w:t>
      </w:r>
      <w:r w:rsidR="003653C1" w:rsidRPr="003653C1">
        <w:rPr>
          <w:rFonts w:hint="cs"/>
          <w:sz w:val="28"/>
          <w:szCs w:val="28"/>
          <w:rtl/>
          <w:lang w:bidi="ar-EG"/>
        </w:rPr>
        <w:t xml:space="preserve">(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وَسَبِّحُوهُ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بُكۡرَة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وَأَصِیلًا )</w:t>
      </w:r>
      <w:r w:rsidR="003653C1" w:rsidRPr="003653C1">
        <w:rPr>
          <w:rFonts w:hint="cs"/>
          <w:sz w:val="28"/>
          <w:szCs w:val="28"/>
          <w:rtl/>
          <w:lang w:bidi="ar-EG"/>
        </w:rPr>
        <w:t xml:space="preserve"> الأحزاب: 42.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ولأهمية التسبيح جعل الله أهل الجنة يلهمون التسبيح كما يلهمون النفس: (</w:t>
      </w:r>
      <w:r w:rsidR="003653C1" w:rsidRPr="003653C1">
        <w:rPr>
          <w:rFonts w:hint="cs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دَعۡوَىٰهُمۡ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فِیهَا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سُبۡحَـٰنَكَ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ٱللَّهُمَّ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وَتَحِیَّتُهُمۡ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فِیهَا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سَلَـٰم</w:t>
      </w:r>
      <w:r w:rsidR="003653C1" w:rsidRPr="003653C1">
        <w:rPr>
          <w:rFonts w:ascii="Arial" w:hAnsi="Arial" w:cs="Arial" w:hint="cs"/>
          <w:sz w:val="28"/>
          <w:szCs w:val="28"/>
          <w:rtl/>
          <w:lang w:bidi="ar-EG"/>
        </w:rPr>
        <w:t>ۚ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وَءَاخِرُ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دَعۡوَىٰهُمۡ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أَنِ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ٱلۡحَمۡدُ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لِلَّهِ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رَبِّ</w:t>
      </w:r>
      <w:r w:rsidR="003653C1" w:rsidRPr="003653C1">
        <w:rPr>
          <w:rFonts w:cs="Arial"/>
          <w:sz w:val="28"/>
          <w:szCs w:val="28"/>
          <w:rtl/>
          <w:lang w:bidi="ar-EG"/>
        </w:rPr>
        <w:t xml:space="preserve"> </w:t>
      </w:r>
      <w:r w:rsidR="003653C1" w:rsidRPr="003653C1">
        <w:rPr>
          <w:rFonts w:cs="Arial" w:hint="cs"/>
          <w:sz w:val="28"/>
          <w:szCs w:val="28"/>
          <w:rtl/>
          <w:lang w:bidi="ar-EG"/>
        </w:rPr>
        <w:t>ٱلۡعَـٰلَمِینَ</w:t>
      </w:r>
      <w:r w:rsidRPr="003653C1">
        <w:rPr>
          <w:rFonts w:hint="cs"/>
          <w:sz w:val="28"/>
          <w:szCs w:val="28"/>
          <w:rtl/>
          <w:lang w:bidi="ar-EG"/>
        </w:rPr>
        <w:t xml:space="preserve"> ) يونس: 10 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قال ابن رجب رحمه الله: والأعمال كلها يفرغ منها والذكر لا فراغ له ولا انقضاء! والأعمال كلها تنقطع بانقطاع الدنيا ولا يبقى منها شيء في الآخرة والذكر لا ينقطع.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المؤمن يعيش على الذكر، ويموت عليه، وعليه يبعث.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 xml:space="preserve">سبحان من سبحته ألسن الأمم </w:t>
      </w:r>
      <w:r w:rsidRPr="003653C1">
        <w:rPr>
          <w:rFonts w:hint="cs"/>
          <w:sz w:val="28"/>
          <w:szCs w:val="28"/>
          <w:rtl/>
          <w:lang w:bidi="ar-EG"/>
        </w:rPr>
        <w:tab/>
      </w:r>
      <w:r w:rsidRPr="003653C1">
        <w:rPr>
          <w:rFonts w:hint="cs"/>
          <w:sz w:val="28"/>
          <w:szCs w:val="28"/>
          <w:rtl/>
          <w:lang w:bidi="ar-EG"/>
        </w:rPr>
        <w:tab/>
      </w:r>
      <w:r w:rsidRPr="003653C1">
        <w:rPr>
          <w:rFonts w:hint="cs"/>
          <w:sz w:val="28"/>
          <w:szCs w:val="28"/>
          <w:rtl/>
          <w:lang w:bidi="ar-EG"/>
        </w:rPr>
        <w:tab/>
        <w:t xml:space="preserve">تسبيح حمد بما أولى من النعم </w:t>
      </w:r>
    </w:p>
    <w:p w:rsidR="00981A0D" w:rsidRPr="003653C1" w:rsidRDefault="00981A0D" w:rsidP="00981A0D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 xml:space="preserve">سبحان من سبحته ألسن عرفت </w:t>
      </w:r>
      <w:r w:rsidRPr="003653C1">
        <w:rPr>
          <w:rFonts w:hint="cs"/>
          <w:sz w:val="28"/>
          <w:szCs w:val="28"/>
          <w:rtl/>
          <w:lang w:bidi="ar-EG"/>
        </w:rPr>
        <w:tab/>
      </w:r>
      <w:r w:rsidRPr="003653C1">
        <w:rPr>
          <w:rFonts w:hint="cs"/>
          <w:sz w:val="28"/>
          <w:szCs w:val="28"/>
          <w:rtl/>
          <w:lang w:bidi="ar-EG"/>
        </w:rPr>
        <w:tab/>
      </w:r>
      <w:r w:rsidRPr="003653C1">
        <w:rPr>
          <w:rFonts w:hint="cs"/>
          <w:sz w:val="28"/>
          <w:szCs w:val="28"/>
          <w:rtl/>
          <w:lang w:bidi="ar-EG"/>
        </w:rPr>
        <w:tab/>
        <w:t xml:space="preserve">بأن التسبيح من أفضل العصم </w:t>
      </w:r>
    </w:p>
    <w:p w:rsidR="00981A0D" w:rsidRPr="003653C1" w:rsidRDefault="00981A0D" w:rsidP="00981A0D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 xml:space="preserve">سبحان من إن يشأ يخر المسيء وإن </w:t>
      </w:r>
      <w:r w:rsidRPr="003653C1">
        <w:rPr>
          <w:rFonts w:hint="cs"/>
          <w:sz w:val="28"/>
          <w:szCs w:val="28"/>
          <w:rtl/>
          <w:lang w:bidi="ar-EG"/>
        </w:rPr>
        <w:tab/>
      </w:r>
      <w:r w:rsidRPr="003653C1">
        <w:rPr>
          <w:rFonts w:hint="cs"/>
          <w:sz w:val="28"/>
          <w:szCs w:val="28"/>
          <w:rtl/>
          <w:lang w:bidi="ar-EG"/>
        </w:rPr>
        <w:tab/>
        <w:t>يشأ عفا عن كبير الإثم واللمم</w:t>
      </w:r>
    </w:p>
    <w:p w:rsidR="00981A0D" w:rsidRPr="003653C1" w:rsidRDefault="00981A0D" w:rsidP="00981A0D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 xml:space="preserve">سبحان من منه نرجو عفو مقتدر </w:t>
      </w:r>
      <w:r w:rsidRPr="003653C1">
        <w:rPr>
          <w:rFonts w:hint="cs"/>
          <w:sz w:val="28"/>
          <w:szCs w:val="28"/>
          <w:rtl/>
          <w:lang w:bidi="ar-EG"/>
        </w:rPr>
        <w:tab/>
      </w:r>
      <w:r w:rsidRPr="003653C1">
        <w:rPr>
          <w:rFonts w:hint="cs"/>
          <w:sz w:val="28"/>
          <w:szCs w:val="28"/>
          <w:rtl/>
          <w:lang w:bidi="ar-EG"/>
        </w:rPr>
        <w:tab/>
        <w:t xml:space="preserve">ونستعيذ به من بطش منتقم </w:t>
      </w:r>
    </w:p>
    <w:p w:rsidR="00981A0D" w:rsidRPr="003653C1" w:rsidRDefault="00981A0D" w:rsidP="00981A0D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جعلنا الله عز وجل من المسبحين بحمده، المؤمنين بأسمائه وصفاته، المحققين لتوحيده وعظمته، إنه سميع قريب.</w:t>
      </w:r>
    </w:p>
    <w:p w:rsidR="00981A0D" w:rsidRPr="003653C1" w:rsidRDefault="00981A0D" w:rsidP="003653C1">
      <w:pPr>
        <w:rPr>
          <w:rFonts w:hint="cs"/>
          <w:sz w:val="28"/>
          <w:szCs w:val="28"/>
          <w:rtl/>
          <w:lang w:bidi="ar-EG"/>
        </w:rPr>
      </w:pPr>
      <w:r w:rsidRPr="003653C1">
        <w:rPr>
          <w:rFonts w:hint="cs"/>
          <w:sz w:val="28"/>
          <w:szCs w:val="28"/>
          <w:rtl/>
          <w:lang w:bidi="ar-EG"/>
        </w:rPr>
        <w:t>(</w:t>
      </w:r>
      <w:r w:rsidR="003653C1" w:rsidRPr="003653C1">
        <w:rPr>
          <w:rFonts w:hint="cs"/>
          <w:sz w:val="28"/>
          <w:szCs w:val="28"/>
          <w:rtl/>
          <w:lang w:bidi="ar-EG"/>
        </w:rPr>
        <w:t xml:space="preserve"> </w:t>
      </w:r>
      <w:r w:rsidR="003653C1" w:rsidRPr="003653C1">
        <w:rPr>
          <w:sz w:val="28"/>
          <w:szCs w:val="28"/>
          <w:rtl/>
        </w:rPr>
        <w:t>فَسُبۡحَـٰنَ ٱللَّهِ حِینَ تُمۡسُونَ وَحِینَ تُصۡبِحُونَ ۝ وَلَهُ ٱلۡحَمۡدُ فِی ٱلسَّمَـٰوَ ٰ</w:t>
      </w:r>
      <w:r w:rsidR="003653C1" w:rsidRPr="003653C1">
        <w:rPr>
          <w:rFonts w:ascii="Arial" w:hAnsi="Arial" w:cs="Arial" w:hint="cs"/>
          <w:sz w:val="28"/>
          <w:szCs w:val="28"/>
          <w:rtl/>
        </w:rPr>
        <w:t>⁠تِ</w:t>
      </w:r>
      <w:r w:rsidR="003653C1" w:rsidRPr="003653C1">
        <w:rPr>
          <w:sz w:val="28"/>
          <w:szCs w:val="28"/>
          <w:rtl/>
        </w:rPr>
        <w:t xml:space="preserve"> </w:t>
      </w:r>
      <w:r w:rsidR="003653C1" w:rsidRPr="003653C1">
        <w:rPr>
          <w:rFonts w:ascii="Arial" w:hAnsi="Arial" w:cs="Arial" w:hint="cs"/>
          <w:sz w:val="28"/>
          <w:szCs w:val="28"/>
          <w:rtl/>
        </w:rPr>
        <w:t>وَٱلۡأَرۡضِ</w:t>
      </w:r>
      <w:r w:rsidR="003653C1" w:rsidRPr="003653C1">
        <w:rPr>
          <w:sz w:val="28"/>
          <w:szCs w:val="28"/>
          <w:rtl/>
        </w:rPr>
        <w:t xml:space="preserve"> </w:t>
      </w:r>
      <w:r w:rsidR="003653C1">
        <w:rPr>
          <w:rFonts w:ascii="Arial" w:hAnsi="Arial" w:cs="Arial" w:hint="cs"/>
          <w:sz w:val="28"/>
          <w:szCs w:val="28"/>
          <w:rtl/>
        </w:rPr>
        <w:t>وَعَشِیّ</w:t>
      </w:r>
      <w:r w:rsidR="003653C1" w:rsidRPr="003653C1">
        <w:rPr>
          <w:rFonts w:ascii="Arial" w:hAnsi="Arial" w:cs="Arial" w:hint="cs"/>
          <w:sz w:val="28"/>
          <w:szCs w:val="28"/>
          <w:rtl/>
        </w:rPr>
        <w:t>ا</w:t>
      </w:r>
      <w:r w:rsidR="003653C1" w:rsidRPr="003653C1">
        <w:rPr>
          <w:sz w:val="28"/>
          <w:szCs w:val="28"/>
          <w:rtl/>
        </w:rPr>
        <w:t xml:space="preserve"> </w:t>
      </w:r>
      <w:r w:rsidR="003653C1" w:rsidRPr="003653C1">
        <w:rPr>
          <w:rFonts w:ascii="Arial" w:hAnsi="Arial" w:cs="Arial" w:hint="cs"/>
          <w:sz w:val="28"/>
          <w:szCs w:val="28"/>
          <w:rtl/>
        </w:rPr>
        <w:t>وَحِین</w:t>
      </w:r>
      <w:r w:rsidR="003653C1" w:rsidRPr="003653C1">
        <w:rPr>
          <w:sz w:val="28"/>
          <w:szCs w:val="28"/>
          <w:rtl/>
        </w:rPr>
        <w:t>َ تُظۡهِرُونَ ۝</w:t>
      </w:r>
      <w:r w:rsidRPr="003653C1">
        <w:rPr>
          <w:rFonts w:hint="cs"/>
          <w:sz w:val="28"/>
          <w:szCs w:val="28"/>
          <w:rtl/>
          <w:lang w:bidi="ar-EG"/>
        </w:rPr>
        <w:t xml:space="preserve"> ) الروم: 17 </w:t>
      </w:r>
      <w:r w:rsidRPr="003653C1">
        <w:rPr>
          <w:sz w:val="28"/>
          <w:szCs w:val="28"/>
          <w:rtl/>
          <w:lang w:bidi="ar-EG"/>
        </w:rPr>
        <w:t>–</w:t>
      </w:r>
      <w:r w:rsidRPr="003653C1">
        <w:rPr>
          <w:rFonts w:hint="cs"/>
          <w:sz w:val="28"/>
          <w:szCs w:val="28"/>
          <w:rtl/>
          <w:lang w:bidi="ar-EG"/>
        </w:rPr>
        <w:t xml:space="preserve"> 18 .</w:t>
      </w:r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  <w:bookmarkStart w:id="0" w:name="_GoBack"/>
      <w:bookmarkEnd w:id="0"/>
    </w:p>
    <w:p w:rsidR="00981A0D" w:rsidRPr="003653C1" w:rsidRDefault="00981A0D" w:rsidP="00117ACA">
      <w:pPr>
        <w:rPr>
          <w:rFonts w:hint="cs"/>
          <w:sz w:val="28"/>
          <w:szCs w:val="28"/>
          <w:rtl/>
          <w:lang w:bidi="ar-EG"/>
        </w:rPr>
      </w:pPr>
    </w:p>
    <w:sectPr w:rsidR="00981A0D" w:rsidRPr="003653C1" w:rsidSect="00E25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DB8"/>
    <w:multiLevelType w:val="hybridMultilevel"/>
    <w:tmpl w:val="6C403AAE"/>
    <w:lvl w:ilvl="0" w:tplc="2CDC7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5B"/>
    <w:rsid w:val="00117ACA"/>
    <w:rsid w:val="003653C1"/>
    <w:rsid w:val="00981A0D"/>
    <w:rsid w:val="00C457B5"/>
    <w:rsid w:val="00D13B5B"/>
    <w:rsid w:val="00E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3rafawy</dc:creator>
  <cp:keywords/>
  <dc:description/>
  <cp:lastModifiedBy>3rafawy</cp:lastModifiedBy>
  <cp:revision>2</cp:revision>
  <dcterms:created xsi:type="dcterms:W3CDTF">2022-02-03T05:12:00Z</dcterms:created>
  <dcterms:modified xsi:type="dcterms:W3CDTF">2022-02-03T05:42:00Z</dcterms:modified>
</cp:coreProperties>
</file>